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2A2E" w14:textId="77777777" w:rsidR="00EF4954" w:rsidRPr="009109DA" w:rsidRDefault="00EF4954" w:rsidP="00EF4954">
      <w:pPr>
        <w:jc w:val="center"/>
        <w:rPr>
          <w:rFonts w:cs="B Titr"/>
          <w:bCs/>
          <w:sz w:val="38"/>
          <w:szCs w:val="38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109DA">
        <w:rPr>
          <w:rFonts w:cs="B Titr" w:hint="cs"/>
          <w:bCs/>
          <w:sz w:val="38"/>
          <w:szCs w:val="38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اطلاعیه تمدید مهلت درخواست خوابگاه  </w:t>
      </w:r>
    </w:p>
    <w:p w14:paraId="53CF1BC0" w14:textId="6C723372" w:rsidR="00EF4954" w:rsidRPr="009109DA" w:rsidRDefault="00EF4954" w:rsidP="00EF4954">
      <w:pPr>
        <w:jc w:val="center"/>
        <w:rPr>
          <w:rFonts w:cs="B Titr"/>
          <w:b/>
          <w:bCs/>
          <w:color w:val="000000" w:themeColor="text1"/>
          <w:sz w:val="38"/>
          <w:szCs w:val="38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109DA">
        <w:rPr>
          <w:rFonts w:cs="B Titr" w:hint="cs"/>
          <w:b/>
          <w:bCs/>
          <w:color w:val="000000" w:themeColor="text1"/>
          <w:sz w:val="38"/>
          <w:szCs w:val="38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قابل توجه دانشجویان روزانه غیربومی </w:t>
      </w:r>
      <w:r w:rsidRPr="009109DA">
        <w:rPr>
          <w:rFonts w:cs="B Titr" w:hint="cs"/>
          <w:b/>
          <w:bCs/>
          <w:color w:val="000000" w:themeColor="text1"/>
          <w:sz w:val="38"/>
          <w:szCs w:val="38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در مقطع کارشناسی</w:t>
      </w:r>
    </w:p>
    <w:p w14:paraId="6225CC9B" w14:textId="79A16DD9" w:rsidR="00D042D5" w:rsidRPr="009109DA" w:rsidRDefault="00EF4954" w:rsidP="00EF4954">
      <w:pPr>
        <w:rPr>
          <w:rFonts w:ascii="Times New Roman" w:eastAsia="Times New Roman" w:hAnsi="Times New Roman" w:cs="Times New Roman"/>
          <w:sz w:val="12"/>
          <w:szCs w:val="12"/>
          <w:lang w:bidi="ar-SA"/>
        </w:rPr>
      </w:pPr>
      <w:r w:rsidRPr="009109DA">
        <w:rPr>
          <w:rFonts w:hint="cs"/>
          <w:color w:val="000000" w:themeColor="text1"/>
          <w:sz w:val="30"/>
          <w:szCs w:val="3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دانشجویان </w:t>
      </w:r>
      <w:r w:rsidRPr="009109DA">
        <w:rPr>
          <w:rFonts w:hint="cs"/>
          <w:bCs/>
          <w:color w:val="000000" w:themeColor="text1"/>
          <w:sz w:val="36"/>
          <w:szCs w:val="36"/>
          <w:u w:val="single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روزانه، غیربومی در م</w:t>
      </w:r>
      <w:r w:rsidRPr="009109DA">
        <w:rPr>
          <w:rFonts w:hint="cs"/>
          <w:bCs/>
          <w:color w:val="000000" w:themeColor="text1"/>
          <w:sz w:val="36"/>
          <w:szCs w:val="36"/>
          <w:u w:val="single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قطع</w:t>
      </w:r>
      <w:r w:rsidRPr="009109DA">
        <w:rPr>
          <w:rFonts w:hint="cs"/>
          <w:bCs/>
          <w:color w:val="000000" w:themeColor="text1"/>
          <w:sz w:val="36"/>
          <w:szCs w:val="36"/>
          <w:u w:val="single"/>
          <w:rtl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کارشناسی </w:t>
      </w:r>
      <w:r w:rsidRPr="009109DA">
        <w:rPr>
          <w:rFonts w:hint="cs"/>
          <w:color w:val="000000" w:themeColor="text1"/>
          <w:sz w:val="30"/>
          <w:szCs w:val="3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که در نیم سال دوم سال تحصیلی 1401-1400 انتخاب واحد کرده و علی رغم تزریق سه دوز واکسن موفق به ثبت درخواست خوابگاه نشده اند و همچنین دانشجویانی که دو دوز واکسن خود را تزریق کرده اما زمان تزریق دوز سوم آنان نرسیده است (مشروط به ثبت تاریخ تزریق دوز سوم در پرتال دانشجویی)</w:t>
      </w:r>
      <w:r w:rsidRPr="009109DA">
        <w:rPr>
          <w:rFonts w:hint="cs"/>
          <w:color w:val="000000" w:themeColor="text1"/>
          <w:sz w:val="30"/>
          <w:szCs w:val="3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 توانند</w:t>
      </w:r>
      <w:r w:rsidRPr="009109DA">
        <w:rPr>
          <w:rFonts w:hint="cs"/>
          <w:color w:val="000000" w:themeColor="text1"/>
          <w:sz w:val="30"/>
          <w:szCs w:val="3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D042D5" w:rsidRPr="009109DA">
        <w:rPr>
          <w:rFonts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از </w:t>
      </w:r>
      <w:r w:rsidR="008860AF" w:rsidRPr="009109DA">
        <w:rPr>
          <w:rFonts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ساعت 8 صبح روز سه شنبه مورخ 30/01/1401 لغایت ساعت 24 روز چهارشنبه مورخ 31/01/1401 </w:t>
      </w:r>
      <w:r w:rsidR="008860AF" w:rsidRPr="009109DA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</w:t>
      </w:r>
      <w:r w:rsidR="00D042D5" w:rsidRPr="009109DA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 مراجعه به پرتال دانشجویی خود نسبت به درخواست خوابگاه اقدام نمایند</w:t>
      </w:r>
      <w:r w:rsidR="008860AF" w:rsidRPr="009109DA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12F1A" w:rsidRPr="009109DA">
        <w:rPr>
          <w:rFonts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تاریخ تحویل اتاق در خوابگاه ها و تشکیل کلاس ها به شرح جدول زیر می باشد: </w:t>
      </w:r>
    </w:p>
    <w:tbl>
      <w:tblPr>
        <w:tblStyle w:val="TableGrid"/>
        <w:tblpPr w:leftFromText="180" w:rightFromText="180" w:vertAnchor="text" w:tblpXSpec="center" w:tblpY="113"/>
        <w:tblOverlap w:val="never"/>
        <w:tblW w:w="10407" w:type="dxa"/>
        <w:tblLook w:val="04A0" w:firstRow="1" w:lastRow="0" w:firstColumn="1" w:lastColumn="0" w:noHBand="0" w:noVBand="1"/>
      </w:tblPr>
      <w:tblGrid>
        <w:gridCol w:w="2977"/>
        <w:gridCol w:w="2071"/>
        <w:gridCol w:w="4121"/>
        <w:gridCol w:w="1238"/>
      </w:tblGrid>
      <w:tr w:rsidR="00EF4954" w:rsidRPr="009109DA" w14:paraId="7561A454" w14:textId="77777777" w:rsidTr="002C1149">
        <w:trPr>
          <w:trHeight w:val="231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D4CAF" w14:textId="77777777" w:rsidR="00EF4954" w:rsidRPr="009109DA" w:rsidRDefault="00EF4954" w:rsidP="00D042D5">
            <w:pPr>
              <w:bidi w:val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bidi="ar-SA"/>
              </w:rPr>
              <w:t>تاریخ شروع کلاس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37FE8" w14:textId="77777777" w:rsidR="00EF4954" w:rsidRPr="009109DA" w:rsidRDefault="00EF4954" w:rsidP="00D042D5">
            <w:pPr>
              <w:bidi w:val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bidi="ar-SA"/>
              </w:rPr>
              <w:t>تاریخ تحویل اتاق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ED92D" w14:textId="77777777" w:rsidR="00EF4954" w:rsidRPr="009109DA" w:rsidRDefault="00EF4954" w:rsidP="00D042D5">
            <w:pPr>
              <w:bidi w:val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bidi="ar-SA"/>
              </w:rPr>
              <w:t xml:space="preserve">دانشکده 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E55E1" w14:textId="77777777" w:rsidR="00EF4954" w:rsidRPr="009109DA" w:rsidRDefault="00EF4954" w:rsidP="00D042D5">
            <w:pPr>
              <w:bidi w:val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bidi="ar-SA"/>
              </w:rPr>
              <w:t xml:space="preserve">مرحله </w:t>
            </w:r>
          </w:p>
        </w:tc>
      </w:tr>
      <w:tr w:rsidR="00EF4954" w:rsidRPr="009109DA" w14:paraId="532CF988" w14:textId="77777777" w:rsidTr="002C1149">
        <w:trPr>
          <w:trHeight w:val="70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04E6C" w14:textId="77777777" w:rsidR="00EF4954" w:rsidRPr="009109DA" w:rsidRDefault="00EF4954" w:rsidP="00D042D5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4 اردیبهشت 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D68E4" w14:textId="77777777" w:rsidR="00EF4954" w:rsidRPr="009109DA" w:rsidRDefault="00EF4954" w:rsidP="00D042D5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>1 و 2 و 3 اردیبهشت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DBCA2" w14:textId="77777777" w:rsidR="00EF4954" w:rsidRPr="009109DA" w:rsidRDefault="00EF4954" w:rsidP="00D042D5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دامپزشکی </w:t>
            </w:r>
            <w:r w:rsidRPr="009109DA">
              <w:rPr>
                <w:rFonts w:ascii="Arial" w:eastAsia="Times New Roman" w:hAnsi="Arial" w:cs="Arial" w:hint="cs"/>
                <w:sz w:val="22"/>
                <w:szCs w:val="22"/>
                <w:rtl/>
                <w:lang w:bidi="ar-SA"/>
              </w:rPr>
              <w:t>–</w:t>
            </w: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 علوم ورزشی </w:t>
            </w:r>
            <w:r w:rsidRPr="009109DA">
              <w:rPr>
                <w:rFonts w:ascii="Arial" w:eastAsia="Times New Roman" w:hAnsi="Arial" w:cs="Arial" w:hint="cs"/>
                <w:sz w:val="22"/>
                <w:szCs w:val="22"/>
                <w:rtl/>
                <w:lang w:bidi="ar-SA"/>
              </w:rPr>
              <w:t>–</w:t>
            </w: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 منابع طبیعی و محیط زیست </w:t>
            </w:r>
            <w:r w:rsidRPr="009109DA">
              <w:rPr>
                <w:rFonts w:ascii="Arial" w:eastAsia="Times New Roman" w:hAnsi="Arial" w:cs="Arial" w:hint="cs"/>
                <w:sz w:val="22"/>
                <w:szCs w:val="22"/>
                <w:rtl/>
                <w:lang w:bidi="ar-SA"/>
              </w:rPr>
              <w:t>–</w:t>
            </w: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 معماری و شهرسازی </w:t>
            </w:r>
            <w:r w:rsidRPr="009109DA">
              <w:rPr>
                <w:rFonts w:ascii="Arial" w:eastAsia="Times New Roman" w:hAnsi="Arial" w:cs="Arial" w:hint="cs"/>
                <w:sz w:val="22"/>
                <w:szCs w:val="22"/>
                <w:rtl/>
                <w:lang w:bidi="ar-SA"/>
              </w:rPr>
              <w:t>–</w:t>
            </w: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 کشاورزی </w:t>
            </w:r>
            <w:r w:rsidRPr="009109DA">
              <w:rPr>
                <w:rFonts w:ascii="Arial" w:eastAsia="Times New Roman" w:hAnsi="Arial" w:cs="Arial" w:hint="cs"/>
                <w:sz w:val="22"/>
                <w:szCs w:val="22"/>
                <w:rtl/>
                <w:lang w:bidi="ar-SA"/>
              </w:rPr>
              <w:t>–</w:t>
            </w: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 علوم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A6978" w14:textId="77777777" w:rsidR="00EF4954" w:rsidRPr="009109DA" w:rsidRDefault="00EF4954" w:rsidP="00D042D5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>مرحله اول</w:t>
            </w:r>
          </w:p>
        </w:tc>
      </w:tr>
      <w:tr w:rsidR="00EF4954" w:rsidRPr="009109DA" w14:paraId="24AFFB70" w14:textId="77777777" w:rsidTr="002C1149">
        <w:trPr>
          <w:trHeight w:val="231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D2A57" w14:textId="77777777" w:rsidR="00EF4954" w:rsidRPr="009109DA" w:rsidRDefault="00EF4954" w:rsidP="00D042D5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17 اردیبهشت 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E156A" w14:textId="77777777" w:rsidR="00EF4954" w:rsidRPr="009109DA" w:rsidRDefault="00EF4954" w:rsidP="00D042D5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14 و 15 و 16 اردیبهشت 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833C3" w14:textId="77777777" w:rsidR="00EF4954" w:rsidRPr="009109DA" w:rsidRDefault="00EF4954" w:rsidP="00D042D5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>مهندسی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698C7" w14:textId="77777777" w:rsidR="00EF4954" w:rsidRPr="009109DA" w:rsidRDefault="00EF4954" w:rsidP="00D042D5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>مرحله دوم</w:t>
            </w:r>
          </w:p>
        </w:tc>
      </w:tr>
      <w:tr w:rsidR="00EF4954" w:rsidRPr="009109DA" w14:paraId="4E3B5F9A" w14:textId="77777777" w:rsidTr="002C1149">
        <w:trPr>
          <w:trHeight w:val="465"/>
        </w:trPr>
        <w:tc>
          <w:tcPr>
            <w:tcW w:w="5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B160D" w14:textId="4CB0C3C7" w:rsidR="00EF4954" w:rsidRPr="009109DA" w:rsidRDefault="00EF4954" w:rsidP="00EF4954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>متعاقبا اعلام خواهد شد.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CE037" w14:textId="4BA43B13" w:rsidR="00EF4954" w:rsidRPr="009109DA" w:rsidRDefault="00EF4954" w:rsidP="00EF4954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علوم تربیتی و روانشناسی </w:t>
            </w:r>
            <w:r w:rsidRPr="009109DA">
              <w:rPr>
                <w:rFonts w:ascii="Arial" w:eastAsia="Times New Roman" w:hAnsi="Arial" w:cs="Arial" w:hint="cs"/>
                <w:sz w:val="22"/>
                <w:szCs w:val="22"/>
                <w:rtl/>
                <w:lang w:bidi="ar-SA"/>
              </w:rPr>
              <w:t>–</w:t>
            </w: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 علوم ریاضی ادبیات و علوم انسانی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6863" w14:textId="77777777" w:rsidR="00EF4954" w:rsidRPr="009109DA" w:rsidRDefault="00EF4954" w:rsidP="00EF4954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>مرحله سوم</w:t>
            </w:r>
          </w:p>
        </w:tc>
      </w:tr>
      <w:tr w:rsidR="00EF4954" w:rsidRPr="009109DA" w14:paraId="2A17135E" w14:textId="77777777" w:rsidTr="002C1149">
        <w:trPr>
          <w:trHeight w:val="579"/>
        </w:trPr>
        <w:tc>
          <w:tcPr>
            <w:tcW w:w="5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9048A" w14:textId="34538B26" w:rsidR="00EF4954" w:rsidRPr="009109DA" w:rsidRDefault="00EF4954" w:rsidP="00EF4954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>متعاقبا اعلام خواهد شد.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543C4" w14:textId="7DD6DEA9" w:rsidR="00EF4954" w:rsidRPr="009109DA" w:rsidRDefault="00EF4954" w:rsidP="00EF4954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علوم اداری و اقتصادی- حقوق و علوم سیاسی </w:t>
            </w:r>
            <w:r w:rsidRPr="009109DA">
              <w:rPr>
                <w:rFonts w:ascii="Arial" w:eastAsia="Times New Roman" w:hAnsi="Arial" w:cs="Arial" w:hint="cs"/>
                <w:sz w:val="22"/>
                <w:szCs w:val="22"/>
                <w:rtl/>
                <w:lang w:bidi="ar-SA"/>
              </w:rPr>
              <w:t>–</w:t>
            </w: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 xml:space="preserve"> الهیات و معارف اسلامی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59BCE" w14:textId="77777777" w:rsidR="00EF4954" w:rsidRPr="009109DA" w:rsidRDefault="00EF4954" w:rsidP="00EF4954">
            <w:pPr>
              <w:bidi w:val="0"/>
              <w:jc w:val="center"/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</w:pPr>
            <w:r w:rsidRPr="009109DA">
              <w:rPr>
                <w:rFonts w:ascii="Times New Roman" w:eastAsia="Times New Roman" w:hAnsi="Times New Roman" w:hint="cs"/>
                <w:sz w:val="22"/>
                <w:szCs w:val="22"/>
                <w:rtl/>
                <w:lang w:bidi="ar-SA"/>
              </w:rPr>
              <w:t>مرحله چهارم</w:t>
            </w:r>
          </w:p>
        </w:tc>
      </w:tr>
    </w:tbl>
    <w:p w14:paraId="2916B4DA" w14:textId="77777777" w:rsidR="009109DA" w:rsidRPr="0027755B" w:rsidRDefault="009109DA" w:rsidP="00812F1A">
      <w:pPr>
        <w:jc w:val="left"/>
        <w:rPr>
          <w:b/>
          <w:bCs/>
          <w:color w:val="000000" w:themeColor="text1"/>
          <w:sz w:val="8"/>
          <w:szCs w:val="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EDDAA1" w14:textId="7D79148F" w:rsidR="00D23518" w:rsidRPr="009109DA" w:rsidRDefault="00812F1A" w:rsidP="009109DA">
      <w:pPr>
        <w:ind w:left="220"/>
        <w:jc w:val="left"/>
        <w:rPr>
          <w:color w:val="000000" w:themeColor="text1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9DA">
        <w:rPr>
          <w:rFonts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توجه: </w:t>
      </w:r>
    </w:p>
    <w:p w14:paraId="087ED037" w14:textId="22A05F69" w:rsidR="008C308B" w:rsidRPr="009109DA" w:rsidRDefault="008C308B" w:rsidP="009109DA">
      <w:pPr>
        <w:ind w:left="220"/>
        <w:rPr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ـ اکیدا توصیه می شود دانشجویان </w:t>
      </w:r>
      <w:r w:rsidR="008860AF"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پس </w:t>
      </w:r>
      <w:r w:rsidR="008860AF" w:rsidRPr="009109DA">
        <w:rPr>
          <w:rFonts w:hint="cs"/>
          <w:b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 تایید قطعی خوابگاه</w:t>
      </w:r>
      <w:r w:rsidR="008860AF"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09DA"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 پرتال </w:t>
      </w:r>
      <w:r w:rsidR="008860AF"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</w:t>
      </w: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صرفا بر اساس </w:t>
      </w:r>
      <w:r w:rsidRPr="009109DA">
        <w:rPr>
          <w:rFonts w:hint="cs"/>
          <w:b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برنامه زمانی اعلام شده در جدول بالا </w:t>
      </w: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مراجعه نمایند. </w:t>
      </w:r>
    </w:p>
    <w:p w14:paraId="34CC8206" w14:textId="45D43F31" w:rsidR="00812F1A" w:rsidRPr="009109DA" w:rsidRDefault="00812F1A" w:rsidP="009109DA">
      <w:pPr>
        <w:ind w:left="220"/>
        <w:rPr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ـ دانشجویانی که در تاریخ 14/01/1401 درخواست </w:t>
      </w:r>
      <w:r w:rsidR="00343073"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خوابگاه </w:t>
      </w: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داده اند</w:t>
      </w:r>
      <w:r w:rsidRPr="009109DA">
        <w:rPr>
          <w:rFonts w:hint="cs"/>
          <w:b/>
          <w:bCs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3622" w:rsidRPr="009109DA">
        <w:rPr>
          <w:rFonts w:hint="cs"/>
          <w:b/>
          <w:bCs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نیاز به ثبت درخواست مجدد نمی باشد</w:t>
      </w: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77600B7" w14:textId="458026EB" w:rsidR="00812F1A" w:rsidRPr="009109DA" w:rsidRDefault="00812F1A" w:rsidP="009109DA">
      <w:pPr>
        <w:ind w:left="220"/>
        <w:rPr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ـ دانشجویانی که از ترم های قبل بابت </w:t>
      </w:r>
      <w:r w:rsidR="00BC28D2"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اجاره بهای</w:t>
      </w: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خوابگاه بدهکار می باشند</w:t>
      </w:r>
      <w:r w:rsidR="00BC28D2"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لازم است به منظور تسریع در بررسی درخواست</w:t>
      </w: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بدهی خود را </w:t>
      </w:r>
      <w:r w:rsidR="00BC28D2"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از طریق پرتال صندوق رفاه به صورت </w:t>
      </w: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الکترونیکی پرداخت نمایند. </w:t>
      </w:r>
    </w:p>
    <w:p w14:paraId="45F2DBE6" w14:textId="7F759EEC" w:rsidR="00812F1A" w:rsidRPr="009109DA" w:rsidRDefault="00812F1A" w:rsidP="009109DA">
      <w:pPr>
        <w:ind w:left="220"/>
        <w:rPr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ـ دانشجویانی که به هر دلیل تاکنون برای درخواست خوابگاه در پرتال صندوق رفاه تشکیل پرونده نداده اند لازم است نسبت به </w:t>
      </w:r>
      <w:r w:rsidR="000464F1"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تشکیل پرونده</w:t>
      </w: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از طریق لینک </w:t>
      </w:r>
      <w:r w:rsidR="00BC28D2" w:rsidRPr="009109DA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https://bp.swf.ir</w:t>
      </w:r>
      <w:r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اقدام نمایند. </w:t>
      </w:r>
      <w:r w:rsidR="000464F1"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برای آشنایی با نحوه تشکیل پرونده به سایت مدیریت رفاه و سلامت به آدرس </w:t>
      </w:r>
      <w:r w:rsidR="000464F1" w:rsidRPr="009109DA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refahsalamat.um.ac.ir</w:t>
      </w:r>
      <w:r w:rsidR="000464F1" w:rsidRPr="009109DA">
        <w:rPr>
          <w:rFonts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قسمت راهنما مراجعه نمایید. </w:t>
      </w:r>
    </w:p>
    <w:p w14:paraId="5F04FC58" w14:textId="54E8760C" w:rsidR="00C235F9" w:rsidRPr="009109DA" w:rsidRDefault="00C235F9" w:rsidP="00C235F9">
      <w:pPr>
        <w:bidi w:val="0"/>
        <w:jc w:val="left"/>
        <w:rPr>
          <w:b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09DA">
        <w:rPr>
          <w:rFonts w:hint="cs"/>
          <w:b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مدیریت رفاه و سلامت دانشجویان    </w:t>
      </w:r>
    </w:p>
    <w:sectPr w:rsidR="00C235F9" w:rsidRPr="009109DA" w:rsidSect="00EF4954">
      <w:pgSz w:w="12240" w:h="15840"/>
      <w:pgMar w:top="737" w:right="907" w:bottom="737" w:left="907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12"/>
    <w:rsid w:val="000464F1"/>
    <w:rsid w:val="00106028"/>
    <w:rsid w:val="00261495"/>
    <w:rsid w:val="0027755B"/>
    <w:rsid w:val="002C1149"/>
    <w:rsid w:val="003129B9"/>
    <w:rsid w:val="00323622"/>
    <w:rsid w:val="00343073"/>
    <w:rsid w:val="00370DAC"/>
    <w:rsid w:val="00373656"/>
    <w:rsid w:val="004E44A0"/>
    <w:rsid w:val="005902BB"/>
    <w:rsid w:val="005A0693"/>
    <w:rsid w:val="005B0AB3"/>
    <w:rsid w:val="006104F9"/>
    <w:rsid w:val="00680C01"/>
    <w:rsid w:val="00683582"/>
    <w:rsid w:val="0071679D"/>
    <w:rsid w:val="00726412"/>
    <w:rsid w:val="00766F55"/>
    <w:rsid w:val="00777BE5"/>
    <w:rsid w:val="00812F1A"/>
    <w:rsid w:val="00853E43"/>
    <w:rsid w:val="008566EE"/>
    <w:rsid w:val="00863199"/>
    <w:rsid w:val="008860AF"/>
    <w:rsid w:val="008C308B"/>
    <w:rsid w:val="008C5772"/>
    <w:rsid w:val="009109DA"/>
    <w:rsid w:val="00AD0305"/>
    <w:rsid w:val="00B41AD2"/>
    <w:rsid w:val="00B72053"/>
    <w:rsid w:val="00BC28D2"/>
    <w:rsid w:val="00C1751C"/>
    <w:rsid w:val="00C21079"/>
    <w:rsid w:val="00C235F9"/>
    <w:rsid w:val="00C53C18"/>
    <w:rsid w:val="00C7384F"/>
    <w:rsid w:val="00C76C51"/>
    <w:rsid w:val="00CE7009"/>
    <w:rsid w:val="00D042D5"/>
    <w:rsid w:val="00D23518"/>
    <w:rsid w:val="00DB0C22"/>
    <w:rsid w:val="00EF4954"/>
    <w:rsid w:val="00F532D7"/>
    <w:rsid w:val="00F553BF"/>
    <w:rsid w:val="00F77A6B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6D6707"/>
  <w15:chartTrackingRefBased/>
  <w15:docId w15:val="{258A3335-6674-4F4B-AAC8-83C249CB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2D5"/>
    <w:pPr>
      <w:bidi/>
      <w:jc w:val="both"/>
    </w:pPr>
    <w:rPr>
      <w:rFonts w:cs="B 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5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009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CE7009"/>
  </w:style>
  <w:style w:type="table" w:styleId="TableGrid">
    <w:name w:val="Table Grid"/>
    <w:basedOn w:val="TableNormal"/>
    <w:uiPriority w:val="39"/>
    <w:rsid w:val="00CE7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6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Sazgar</dc:creator>
  <cp:keywords/>
  <dc:description/>
  <cp:lastModifiedBy>Sazgar</cp:lastModifiedBy>
  <cp:revision>45</cp:revision>
  <cp:lastPrinted>2022-04-17T03:54:00Z</cp:lastPrinted>
  <dcterms:created xsi:type="dcterms:W3CDTF">2022-04-10T04:16:00Z</dcterms:created>
  <dcterms:modified xsi:type="dcterms:W3CDTF">2022-04-17T03:59:00Z</dcterms:modified>
</cp:coreProperties>
</file>